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C835E0" w14:textId="0187E9ED" w:rsidR="00024150" w:rsidRPr="00144FF0" w:rsidRDefault="00024150" w:rsidP="00024150">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w:t>
      </w:r>
      <w:r w:rsidR="00E6481D">
        <w:rPr>
          <w:b/>
          <w:noProof/>
          <w:sz w:val="24"/>
          <w:lang w:val="en-US"/>
        </w:rPr>
        <w:t>1</w:t>
      </w:r>
      <w:r w:rsidRPr="00144FF0">
        <w:rPr>
          <w:b/>
          <w:i/>
          <w:noProof/>
          <w:sz w:val="28"/>
          <w:lang w:val="en-US"/>
        </w:rPr>
        <w:tab/>
      </w:r>
      <w:r w:rsidRPr="00934DA7">
        <w:rPr>
          <w:b/>
          <w:noProof/>
          <w:sz w:val="24"/>
          <w:lang w:val="en-US"/>
        </w:rPr>
        <w:t>S4-</w:t>
      </w:r>
      <w:r w:rsidR="008835C1" w:rsidRPr="008835C1">
        <w:rPr>
          <w:b/>
          <w:noProof/>
          <w:sz w:val="24"/>
          <w:lang w:val="en-US"/>
        </w:rPr>
        <w:t>250121</w:t>
      </w:r>
    </w:p>
    <w:p w14:paraId="59C7BF3F" w14:textId="081BBB10" w:rsidR="00024150" w:rsidRPr="00025ADA" w:rsidRDefault="00E6481D" w:rsidP="00024150">
      <w:pPr>
        <w:pStyle w:val="CRCoverPage"/>
        <w:outlineLvl w:val="0"/>
        <w:rPr>
          <w:b/>
          <w:noProof/>
          <w:sz w:val="24"/>
        </w:rPr>
      </w:pPr>
      <w:r>
        <w:rPr>
          <w:b/>
          <w:noProof/>
          <w:sz w:val="24"/>
          <w:lang w:val="en-US"/>
        </w:rPr>
        <w:t>Geneva</w:t>
      </w:r>
      <w:r w:rsidR="00024150" w:rsidRPr="00DA1ABC">
        <w:rPr>
          <w:b/>
          <w:noProof/>
          <w:sz w:val="24"/>
          <w:lang w:val="en-US"/>
        </w:rPr>
        <w:t xml:space="preserve">, </w:t>
      </w:r>
      <w:r w:rsidR="00024150">
        <w:fldChar w:fldCharType="begin"/>
      </w:r>
      <w:r w:rsidR="00024150" w:rsidRPr="00DA1ABC">
        <w:rPr>
          <w:lang w:val="en-US"/>
        </w:rPr>
        <w:instrText xml:space="preserve"> DOCPROPERTY  StartDate  \* MERGEFORMAT </w:instrText>
      </w:r>
      <w:r w:rsidR="00024150">
        <w:fldChar w:fldCharType="separate"/>
      </w:r>
      <w:r w:rsidR="00024150">
        <w:rPr>
          <w:b/>
          <w:noProof/>
          <w:sz w:val="24"/>
          <w:lang w:val="en-US"/>
        </w:rPr>
        <w:t>1</w:t>
      </w:r>
      <w:r>
        <w:rPr>
          <w:b/>
          <w:noProof/>
          <w:sz w:val="24"/>
          <w:lang w:val="en-US"/>
        </w:rPr>
        <w:t>7</w:t>
      </w:r>
      <w:r w:rsidR="00024150" w:rsidRPr="00DA1ABC">
        <w:rPr>
          <w:b/>
          <w:noProof/>
          <w:sz w:val="24"/>
          <w:vertAlign w:val="superscript"/>
        </w:rPr>
        <w:t>th</w:t>
      </w:r>
      <w:r w:rsidR="00024150" w:rsidRPr="00DA1ABC">
        <w:rPr>
          <w:b/>
          <w:noProof/>
          <w:sz w:val="24"/>
          <w:lang w:val="en-US"/>
        </w:rPr>
        <w:t xml:space="preserve"> -</w:t>
      </w:r>
      <w:r w:rsidR="00024150">
        <w:rPr>
          <w:b/>
          <w:noProof/>
          <w:sz w:val="24"/>
        </w:rPr>
        <w:fldChar w:fldCharType="end"/>
      </w:r>
      <w:r w:rsidR="00024150">
        <w:rPr>
          <w:b/>
          <w:noProof/>
          <w:sz w:val="24"/>
        </w:rPr>
        <w:t xml:space="preserve"> 2</w:t>
      </w:r>
      <w:r>
        <w:rPr>
          <w:b/>
          <w:noProof/>
          <w:sz w:val="24"/>
        </w:rPr>
        <w:t>1</w:t>
      </w:r>
      <w:r>
        <w:rPr>
          <w:b/>
          <w:noProof/>
          <w:sz w:val="24"/>
          <w:vertAlign w:val="superscript"/>
        </w:rPr>
        <w:t>st</w:t>
      </w:r>
      <w:r w:rsidR="00024150">
        <w:rPr>
          <w:b/>
          <w:noProof/>
          <w:sz w:val="24"/>
        </w:rPr>
        <w:t xml:space="preserve"> </w:t>
      </w:r>
      <w:r>
        <w:rPr>
          <w:b/>
          <w:noProof/>
          <w:sz w:val="24"/>
        </w:rPr>
        <w:t>February</w:t>
      </w:r>
      <w:r w:rsidR="00024150">
        <w:rPr>
          <w:b/>
          <w:noProof/>
          <w:sz w:val="24"/>
        </w:rPr>
        <w:t xml:space="preserve"> 202</w:t>
      </w:r>
      <w:r>
        <w:rPr>
          <w:b/>
          <w:noProof/>
          <w:sz w:val="24"/>
        </w:rPr>
        <w:t>5</w:t>
      </w:r>
      <w:r w:rsidR="00024150"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7A008C2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r w:rsidR="003F4D40">
        <w:rPr>
          <w:rFonts w:ascii="Arial" w:hAnsi="Arial" w:cs="Arial"/>
          <w:b/>
          <w:bCs/>
        </w:rPr>
        <w:t>.</w:t>
      </w:r>
    </w:p>
    <w:p w14:paraId="234CD7C4" w14:textId="1CF7775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F4D40" w:rsidRPr="003F4D40">
        <w:rPr>
          <w:rFonts w:ascii="Arial" w:hAnsi="Arial" w:cs="Arial"/>
          <w:b/>
          <w:bCs/>
          <w:iCs/>
        </w:rPr>
        <w:t>On Picture Segmentation Information SEI Message in VSEI</w:t>
      </w:r>
    </w:p>
    <w:p w14:paraId="55FE3D7D" w14:textId="76F5C45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E2EF0">
        <w:rPr>
          <w:rFonts w:ascii="Arial" w:hAnsi="Arial" w:cs="Arial"/>
          <w:b/>
          <w:bCs/>
        </w:rPr>
        <w:t>9</w:t>
      </w:r>
      <w:r w:rsidR="00E40ECB" w:rsidRPr="00C36CC7">
        <w:rPr>
          <w:rFonts w:ascii="Arial" w:hAnsi="Arial" w:cs="Arial"/>
          <w:b/>
          <w:bCs/>
        </w:rPr>
        <w:t>.</w:t>
      </w:r>
      <w:r w:rsidR="003F4D40">
        <w:rPr>
          <w:rFonts w:ascii="Arial" w:hAnsi="Arial" w:cs="Arial"/>
          <w:b/>
          <w:bCs/>
        </w:rPr>
        <w:t>11</w:t>
      </w:r>
    </w:p>
    <w:p w14:paraId="1589C299" w14:textId="649066F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3F4D40">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C503763" w14:textId="77777777" w:rsidR="003F4D40" w:rsidRDefault="00A32468" w:rsidP="003F4D40">
      <w:pPr>
        <w:pStyle w:val="Heading1"/>
      </w:pPr>
      <w:r>
        <w:t xml:space="preserve">1 </w:t>
      </w:r>
      <w:r w:rsidR="003F4D40">
        <w:t>Abstract</w:t>
      </w:r>
    </w:p>
    <w:p w14:paraId="4C698CFB" w14:textId="77777777" w:rsidR="003F4D40" w:rsidRDefault="003F4D40" w:rsidP="003F4D40">
      <w:r w:rsidRPr="006A0677">
        <w:t>This document provides information regarding the adoption of a new auxiliary image type (AUX_SEGMENT) and the corresponding "Picture Segmentation Information SEI message" into the Technologies under Consideration (</w:t>
      </w:r>
      <w:proofErr w:type="spellStart"/>
      <w:r w:rsidRPr="006A0677">
        <w:t>TuC</w:t>
      </w:r>
      <w:proofErr w:type="spellEnd"/>
      <w:r w:rsidRPr="006A0677">
        <w:t xml:space="preserve">) of the VSEI </w:t>
      </w:r>
      <w:r>
        <w:t>specification</w:t>
      </w:r>
      <w:r w:rsidRPr="006A0677">
        <w:t xml:space="preserve"> by JVET. The proposal </w:t>
      </w:r>
      <w:r>
        <w:t>from</w:t>
      </w:r>
      <w:r w:rsidRPr="006A0677">
        <w:t xml:space="preserve"> JVET-AK0325, was reviewed and approved for inclusion in VSEI </w:t>
      </w:r>
      <w:proofErr w:type="spellStart"/>
      <w:r w:rsidRPr="006A0677">
        <w:t>TuC</w:t>
      </w:r>
      <w:proofErr w:type="spellEnd"/>
      <w:r w:rsidRPr="006A0677">
        <w:t xml:space="preserve">, </w:t>
      </w:r>
      <w:r>
        <w:t>targeting</w:t>
      </w:r>
      <w:r w:rsidRPr="006A0677">
        <w:t xml:space="preserve"> a standardized approach for </w:t>
      </w:r>
      <w:proofErr w:type="spellStart"/>
      <w:r w:rsidRPr="006A0677">
        <w:t>signaling</w:t>
      </w:r>
      <w:proofErr w:type="spellEnd"/>
      <w:r w:rsidRPr="006A0677">
        <w:t xml:space="preserve"> segmentation information in video bitstreams. Given that 3GPP has applications that could benefit from this new mechanism, we believe that sharing this information with 3GPP SA4 is valuable.</w:t>
      </w:r>
    </w:p>
    <w:p w14:paraId="4857C112" w14:textId="77777777" w:rsidR="003F4D40" w:rsidRDefault="003F4D40" w:rsidP="003F4D40"/>
    <w:p w14:paraId="4D5AE409" w14:textId="28D17690" w:rsidR="003F4D40" w:rsidRDefault="003F4D40" w:rsidP="003F4D40">
      <w:pPr>
        <w:pStyle w:val="Heading1"/>
      </w:pPr>
      <w:r>
        <w:t xml:space="preserve">2 </w:t>
      </w:r>
      <w:r>
        <w:t>Summary</w:t>
      </w:r>
    </w:p>
    <w:p w14:paraId="32EAFCD8" w14:textId="77777777" w:rsidR="003F4D40" w:rsidRDefault="003F4D40" w:rsidP="003F4D40">
      <w:r w:rsidRPr="006A0677">
        <w:t xml:space="preserve">The proposal </w:t>
      </w:r>
      <w:r>
        <w:t>from</w:t>
      </w:r>
      <w:r w:rsidRPr="006A0677">
        <w:t xml:space="preserve"> JVET-AK0325</w:t>
      </w:r>
      <w:r>
        <w:t xml:space="preserve"> </w:t>
      </w:r>
      <w:r>
        <w:fldChar w:fldCharType="begin"/>
      </w:r>
      <w:r>
        <w:instrText xml:space="preserve"> REF _Ref190131522 \r \h </w:instrText>
      </w:r>
      <w:r>
        <w:fldChar w:fldCharType="separate"/>
      </w:r>
      <w:r>
        <w:t>[1]</w:t>
      </w:r>
      <w:r>
        <w:fldChar w:fldCharType="end"/>
      </w:r>
      <w:r>
        <w:t xml:space="preserve"> introduced the AUX_SEGMENT auxiliary image type, which, when </w:t>
      </w:r>
      <w:proofErr w:type="spellStart"/>
      <w:r>
        <w:t>signaled</w:t>
      </w:r>
      <w:proofErr w:type="spellEnd"/>
      <w:r>
        <w:t xml:space="preserve"> in a coded picture, indicates the presence of segmentation data. This segmentation data is further described by the newly defined Picture Segmentation Information SEI message, which provides necessary metadata for interpreting the segmentation values in the auxiliary image. </w:t>
      </w:r>
      <w:r w:rsidRPr="00DF3F4B">
        <w:t xml:space="preserve">This proposal was subsequently added to the VSEI </w:t>
      </w:r>
      <w:proofErr w:type="spellStart"/>
      <w:r w:rsidRPr="00DF3F4B">
        <w:t>TuC</w:t>
      </w:r>
      <w:proofErr w:type="spellEnd"/>
      <w:r w:rsidRPr="00DF3F4B">
        <w:t xml:space="preserve"> to ensure its consideration for future standardization</w:t>
      </w:r>
      <w:r>
        <w:t xml:space="preserve"> </w:t>
      </w:r>
      <w:r>
        <w:fldChar w:fldCharType="begin"/>
      </w:r>
      <w:r>
        <w:instrText xml:space="preserve"> REF _Ref190133184 \r \h </w:instrText>
      </w:r>
      <w:r>
        <w:fldChar w:fldCharType="separate"/>
      </w:r>
      <w:r>
        <w:t>[2]</w:t>
      </w:r>
      <w:r>
        <w:fldChar w:fldCharType="end"/>
      </w:r>
      <w:r>
        <w:fldChar w:fldCharType="begin"/>
      </w:r>
      <w:r>
        <w:instrText xml:space="preserve"> REF _Ref190133187 \r \h </w:instrText>
      </w:r>
      <w:r>
        <w:fldChar w:fldCharType="separate"/>
      </w:r>
      <w:r>
        <w:t>[3]</w:t>
      </w:r>
      <w:r>
        <w:fldChar w:fldCharType="end"/>
      </w:r>
      <w:r w:rsidRPr="00DF3F4B">
        <w:t>.</w:t>
      </w:r>
    </w:p>
    <w:p w14:paraId="7BF2C08F" w14:textId="77777777" w:rsidR="003F4D40" w:rsidRDefault="003F4D40" w:rsidP="003F4D40">
      <w:pPr>
        <w:rPr>
          <w:szCs w:val="22"/>
          <w:lang w:val="en-CA"/>
        </w:rPr>
      </w:pPr>
      <w:r>
        <w:t xml:space="preserve">This segmentation </w:t>
      </w:r>
      <w:r w:rsidRPr="00332F89">
        <w:t xml:space="preserve">mechanism is particularly useful for applications that require structured segmentation of images for tasks such as object identification, region annotation, and content selection. </w:t>
      </w:r>
      <w:r>
        <w:rPr>
          <w:szCs w:val="22"/>
          <w:lang w:val="en-CA"/>
        </w:rPr>
        <w:t xml:space="preserve">In an example shown in </w:t>
      </w:r>
      <w:r w:rsidRPr="00B04701">
        <w:rPr>
          <w:szCs w:val="22"/>
          <w:lang w:val="en-CA"/>
        </w:rPr>
        <w:fldChar w:fldCharType="begin"/>
      </w:r>
      <w:r w:rsidRPr="00B04701">
        <w:rPr>
          <w:szCs w:val="22"/>
          <w:lang w:val="en-CA"/>
        </w:rPr>
        <w:instrText xml:space="preserve"> REF _Ref180593419 \h  \* MERGEFORMAT </w:instrText>
      </w:r>
      <w:r w:rsidRPr="00B04701">
        <w:rPr>
          <w:szCs w:val="22"/>
          <w:lang w:val="en-CA"/>
        </w:rPr>
      </w:r>
      <w:r w:rsidRPr="00B04701">
        <w:rPr>
          <w:szCs w:val="22"/>
          <w:lang w:val="en-CA"/>
        </w:rPr>
        <w:fldChar w:fldCharType="separate"/>
      </w:r>
      <w:r w:rsidRPr="00DE7488">
        <w:rPr>
          <w:szCs w:val="22"/>
        </w:rPr>
        <w:t xml:space="preserve">Figure </w:t>
      </w:r>
      <w:r w:rsidRPr="00DE7488">
        <w:rPr>
          <w:noProof/>
          <w:szCs w:val="22"/>
        </w:rPr>
        <w:t>1</w:t>
      </w:r>
      <w:r w:rsidRPr="00B04701">
        <w:rPr>
          <w:szCs w:val="22"/>
          <w:lang w:val="en-CA"/>
        </w:rPr>
        <w:fldChar w:fldCharType="end"/>
      </w:r>
      <w:r>
        <w:rPr>
          <w:szCs w:val="22"/>
          <w:lang w:val="en-CA"/>
        </w:rPr>
        <w:t>, six objects/segments were identified highlighted with a different value in the segmentation layer image. Each object gets an ID value assigned to it. For example, an ID equal to 5 could be associated with a clock.</w:t>
      </w:r>
    </w:p>
    <w:p w14:paraId="5500B37E" w14:textId="77777777" w:rsidR="003F4D40" w:rsidRPr="00DF3F4B" w:rsidRDefault="003F4D40" w:rsidP="003F4D40">
      <w:pPr>
        <w:rPr>
          <w:szCs w:val="22"/>
          <w:lang w:val="en-CA"/>
        </w:rPr>
      </w:pPr>
    </w:p>
    <w:p w14:paraId="2AD222D7" w14:textId="77777777" w:rsidR="003F4D40" w:rsidRDefault="003F4D40" w:rsidP="003F4D40">
      <w:pPr>
        <w:jc w:val="center"/>
        <w:rPr>
          <w:szCs w:val="22"/>
          <w:lang w:val="en-CA"/>
        </w:rPr>
      </w:pPr>
      <w:r w:rsidRPr="00A04C05">
        <w:rPr>
          <w:noProof/>
          <w:lang w:val="en"/>
        </w:rPr>
        <w:drawing>
          <wp:inline distT="0" distB="0" distL="0" distR="0" wp14:anchorId="18EE277B" wp14:editId="036D69F0">
            <wp:extent cx="5914390" cy="1683326"/>
            <wp:effectExtent l="0" t="0" r="3810" b="6350"/>
            <wp:docPr id="7126692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669211" name="Picture 1" descr="A screenshot of a computer&#10;&#10;Description automatically generated"/>
                    <pic:cNvPicPr/>
                  </pic:nvPicPr>
                  <pic:blipFill>
                    <a:blip r:embed="rId8"/>
                    <a:stretch>
                      <a:fillRect/>
                    </a:stretch>
                  </pic:blipFill>
                  <pic:spPr>
                    <a:xfrm>
                      <a:off x="0" y="0"/>
                      <a:ext cx="5914390" cy="1683326"/>
                    </a:xfrm>
                    <a:prstGeom prst="rect">
                      <a:avLst/>
                    </a:prstGeom>
                  </pic:spPr>
                </pic:pic>
              </a:graphicData>
            </a:graphic>
          </wp:inline>
        </w:drawing>
      </w:r>
    </w:p>
    <w:p w14:paraId="5A8F535E" w14:textId="77777777" w:rsidR="003F4D40" w:rsidRDefault="003F4D40" w:rsidP="003F4D40">
      <w:pPr>
        <w:pStyle w:val="Caption"/>
        <w:rPr>
          <w:b/>
          <w:bCs/>
          <w:sz w:val="18"/>
        </w:rPr>
      </w:pPr>
      <w:bookmarkStart w:id="0" w:name="_Ref180593419"/>
      <w:r w:rsidRPr="00E5148F">
        <w:rPr>
          <w:sz w:val="18"/>
        </w:rPr>
        <w:t xml:space="preserve">Figure </w:t>
      </w:r>
      <w:r w:rsidRPr="00E5148F">
        <w:rPr>
          <w:b/>
          <w:bCs/>
          <w:sz w:val="18"/>
        </w:rPr>
        <w:fldChar w:fldCharType="begin"/>
      </w:r>
      <w:r w:rsidRPr="00E5148F">
        <w:rPr>
          <w:sz w:val="18"/>
        </w:rPr>
        <w:instrText xml:space="preserve"> SEQ Figure \* ARABIC </w:instrText>
      </w:r>
      <w:r w:rsidRPr="00E5148F">
        <w:rPr>
          <w:b/>
          <w:bCs/>
          <w:sz w:val="18"/>
        </w:rPr>
        <w:fldChar w:fldCharType="separate"/>
      </w:r>
      <w:r>
        <w:rPr>
          <w:noProof/>
          <w:sz w:val="18"/>
        </w:rPr>
        <w:t>1</w:t>
      </w:r>
      <w:r w:rsidRPr="00E5148F">
        <w:rPr>
          <w:b/>
          <w:bCs/>
          <w:sz w:val="18"/>
        </w:rPr>
        <w:fldChar w:fldCharType="end"/>
      </w:r>
      <w:bookmarkEnd w:id="0"/>
      <w:r>
        <w:t xml:space="preserve"> </w:t>
      </w:r>
      <w:r w:rsidRPr="004D79DB">
        <w:rPr>
          <w:sz w:val="18"/>
        </w:rPr>
        <w:t xml:space="preserve">Example </w:t>
      </w:r>
      <w:r>
        <w:rPr>
          <w:sz w:val="18"/>
        </w:rPr>
        <w:t>of segmenting and</w:t>
      </w:r>
      <w:r w:rsidRPr="004D79DB">
        <w:rPr>
          <w:sz w:val="18"/>
        </w:rPr>
        <w:t xml:space="preserve"> mapp</w:t>
      </w:r>
      <w:r>
        <w:rPr>
          <w:sz w:val="18"/>
        </w:rPr>
        <w:t>ing</w:t>
      </w:r>
      <w:r w:rsidRPr="004D79DB">
        <w:rPr>
          <w:sz w:val="18"/>
        </w:rPr>
        <w:t xml:space="preserve"> to values in the alpha frame</w:t>
      </w:r>
      <w:r>
        <w:rPr>
          <w:sz w:val="18"/>
        </w:rPr>
        <w:t xml:space="preserve"> to IDs</w:t>
      </w:r>
      <w:r w:rsidRPr="004D79DB">
        <w:rPr>
          <w:sz w:val="18"/>
        </w:rPr>
        <w:t xml:space="preserve">. </w:t>
      </w:r>
    </w:p>
    <w:p w14:paraId="477E1F01" w14:textId="77777777" w:rsidR="003F4D40" w:rsidRDefault="003F4D40" w:rsidP="003F4D40">
      <w:r>
        <w:rPr>
          <w:szCs w:val="22"/>
          <w:lang w:val="en-CA"/>
        </w:rPr>
        <w:t xml:space="preserve">In the above example, if a user wanted to select the Safari Browser window (object with ID equal to 4), the decoder could select the pixels in the texture image that corresponded to the samples in the segmentation plane that had the value associated with ID equal to 4. All other pixels would be ignored or zeroed out. If, instead, another object with another ID was needed, the decoder would select the corresponding texture pixels and ignore all others. Multiple objects could also be selected if desired. In an essence this can also be seen as a “dynamic” alpha mask with the user being able to control which object or objects should be </w:t>
      </w:r>
      <w:proofErr w:type="gramStart"/>
      <w:r>
        <w:rPr>
          <w:szCs w:val="22"/>
          <w:lang w:val="en-CA"/>
        </w:rPr>
        <w:t>opaque</w:t>
      </w:r>
      <w:proofErr w:type="gramEnd"/>
      <w:r>
        <w:rPr>
          <w:szCs w:val="22"/>
          <w:lang w:val="en-CA"/>
        </w:rPr>
        <w:t xml:space="preserve"> and which areas should be fully transparent. Further operations such as cropping could also benefit from this segmentation technique.</w:t>
      </w:r>
    </w:p>
    <w:p w14:paraId="4C784BBE" w14:textId="77777777" w:rsidR="003F4D40" w:rsidRDefault="003F4D40" w:rsidP="003F4D40">
      <w:r>
        <w:t xml:space="preserve">For further details please refer to </w:t>
      </w:r>
      <w:r>
        <w:fldChar w:fldCharType="begin"/>
      </w:r>
      <w:r>
        <w:instrText xml:space="preserve"> REF _Ref190133184 \r \h </w:instrText>
      </w:r>
      <w:r>
        <w:fldChar w:fldCharType="separate"/>
      </w:r>
      <w:r>
        <w:t>[2]</w:t>
      </w:r>
      <w:r>
        <w:fldChar w:fldCharType="end"/>
      </w:r>
      <w:r>
        <w:t xml:space="preserve"> (and </w:t>
      </w:r>
      <w:r>
        <w:fldChar w:fldCharType="begin"/>
      </w:r>
      <w:r>
        <w:instrText xml:space="preserve"> REF _Ref190131522 \r \h </w:instrText>
      </w:r>
      <w:r>
        <w:fldChar w:fldCharType="separate"/>
      </w:r>
      <w:r>
        <w:t>[1]</w:t>
      </w:r>
      <w:r>
        <w:fldChar w:fldCharType="end"/>
      </w:r>
      <w:r>
        <w:t xml:space="preserve"> if </w:t>
      </w:r>
      <w:r>
        <w:fldChar w:fldCharType="begin"/>
      </w:r>
      <w:r>
        <w:instrText xml:space="preserve"> REF _Ref190133184 \r \h </w:instrText>
      </w:r>
      <w:r>
        <w:fldChar w:fldCharType="separate"/>
      </w:r>
      <w:r>
        <w:t>[2]</w:t>
      </w:r>
      <w:r>
        <w:fldChar w:fldCharType="end"/>
      </w:r>
      <w:r>
        <w:t xml:space="preserve"> is not yet published).</w:t>
      </w:r>
    </w:p>
    <w:p w14:paraId="0F04453F" w14:textId="77777777" w:rsidR="003F4D40" w:rsidRDefault="003F4D40" w:rsidP="003F4D40"/>
    <w:p w14:paraId="3DFEA4D2" w14:textId="77777777" w:rsidR="003F4D40" w:rsidRDefault="003F4D40" w:rsidP="003F4D40">
      <w:pPr>
        <w:pStyle w:val="Heading1"/>
      </w:pPr>
      <w:r w:rsidRPr="00332F89">
        <w:t>References</w:t>
      </w:r>
    </w:p>
    <w:bookmarkStart w:id="1" w:name="_Ref190131522"/>
    <w:bookmarkStart w:id="2" w:name="_Ref190131188"/>
    <w:p w14:paraId="6D05DC3C" w14:textId="77777777" w:rsidR="003F4D40" w:rsidRPr="003F4D40" w:rsidRDefault="003F4D40" w:rsidP="003F4D40">
      <w:pPr>
        <w:pStyle w:val="ListParagraph"/>
        <w:numPr>
          <w:ilvl w:val="0"/>
          <w:numId w:val="35"/>
        </w:numPr>
        <w:spacing w:before="120" w:after="120"/>
        <w:jc w:val="both"/>
        <w:rPr>
          <w:sz w:val="21"/>
          <w:szCs w:val="21"/>
        </w:rPr>
      </w:pPr>
      <w:r w:rsidRPr="003F4D40">
        <w:rPr>
          <w:sz w:val="21"/>
          <w:szCs w:val="21"/>
        </w:rPr>
        <w:fldChar w:fldCharType="begin"/>
      </w:r>
      <w:r w:rsidRPr="003F4D40">
        <w:rPr>
          <w:sz w:val="21"/>
          <w:szCs w:val="21"/>
        </w:rPr>
        <w:instrText>HYPERLINK "https://jvet-experts.org/doc_end_user/current_document.php?id=15314"</w:instrText>
      </w:r>
      <w:r w:rsidRPr="003F4D40">
        <w:rPr>
          <w:sz w:val="21"/>
          <w:szCs w:val="21"/>
        </w:rPr>
      </w:r>
      <w:r w:rsidRPr="003F4D40">
        <w:rPr>
          <w:sz w:val="21"/>
          <w:szCs w:val="21"/>
        </w:rPr>
        <w:fldChar w:fldCharType="separate"/>
      </w:r>
      <w:r w:rsidRPr="003F4D40">
        <w:rPr>
          <w:rStyle w:val="Hyperlink"/>
          <w:sz w:val="21"/>
          <w:szCs w:val="21"/>
        </w:rPr>
        <w:t>JVET-AK0325</w:t>
      </w:r>
      <w:r w:rsidRPr="003F4D40">
        <w:rPr>
          <w:sz w:val="21"/>
          <w:szCs w:val="21"/>
        </w:rPr>
        <w:fldChar w:fldCharType="end"/>
      </w:r>
      <w:r w:rsidRPr="003F4D40">
        <w:rPr>
          <w:sz w:val="21"/>
          <w:szCs w:val="21"/>
        </w:rPr>
        <w:t xml:space="preserve">, D. </w:t>
      </w:r>
      <w:proofErr w:type="spellStart"/>
      <w:r w:rsidRPr="003F4D40">
        <w:rPr>
          <w:sz w:val="21"/>
          <w:szCs w:val="21"/>
        </w:rPr>
        <w:t>Podborski</w:t>
      </w:r>
      <w:proofErr w:type="spellEnd"/>
      <w:r w:rsidRPr="003F4D40">
        <w:rPr>
          <w:sz w:val="21"/>
          <w:szCs w:val="21"/>
        </w:rPr>
        <w:t xml:space="preserve">, A. M. </w:t>
      </w:r>
      <w:proofErr w:type="spellStart"/>
      <w:r w:rsidRPr="003F4D40">
        <w:rPr>
          <w:sz w:val="21"/>
          <w:szCs w:val="21"/>
        </w:rPr>
        <w:t>Tourapis</w:t>
      </w:r>
      <w:proofErr w:type="spellEnd"/>
      <w:r w:rsidRPr="003F4D40">
        <w:rPr>
          <w:sz w:val="21"/>
          <w:szCs w:val="21"/>
        </w:rPr>
        <w:t xml:space="preserve"> (Apple), "New SEI message for Segmentation Information"</w:t>
      </w:r>
      <w:bookmarkEnd w:id="1"/>
    </w:p>
    <w:bookmarkStart w:id="3" w:name="_Ref190133184"/>
    <w:bookmarkEnd w:id="2"/>
    <w:p w14:paraId="14DEE2BC" w14:textId="77777777" w:rsidR="003F4D40" w:rsidRPr="003F4D40" w:rsidRDefault="003F4D40" w:rsidP="003F4D40">
      <w:pPr>
        <w:pStyle w:val="ListParagraph"/>
        <w:numPr>
          <w:ilvl w:val="0"/>
          <w:numId w:val="35"/>
        </w:numPr>
        <w:spacing w:before="120" w:after="120"/>
        <w:jc w:val="both"/>
        <w:rPr>
          <w:sz w:val="21"/>
          <w:szCs w:val="21"/>
        </w:rPr>
      </w:pPr>
      <w:r w:rsidRPr="003F4D40">
        <w:rPr>
          <w:sz w:val="21"/>
          <w:szCs w:val="21"/>
        </w:rPr>
        <w:lastRenderedPageBreak/>
        <w:fldChar w:fldCharType="begin"/>
      </w:r>
      <w:r w:rsidRPr="003F4D40">
        <w:rPr>
          <w:sz w:val="21"/>
          <w:szCs w:val="21"/>
        </w:rPr>
        <w:instrText>HYPERLINK "https://jvet-experts.org/doc_end_user/current_document.php?id=15343"</w:instrText>
      </w:r>
      <w:r w:rsidRPr="003F4D40">
        <w:rPr>
          <w:sz w:val="21"/>
          <w:szCs w:val="21"/>
        </w:rPr>
      </w:r>
      <w:r w:rsidRPr="003F4D40">
        <w:rPr>
          <w:sz w:val="21"/>
          <w:szCs w:val="21"/>
        </w:rPr>
        <w:fldChar w:fldCharType="separate"/>
      </w:r>
      <w:r w:rsidRPr="003F4D40">
        <w:rPr>
          <w:rStyle w:val="Hyperlink"/>
          <w:sz w:val="21"/>
          <w:szCs w:val="21"/>
        </w:rPr>
        <w:t>JVET-AK2032</w:t>
      </w:r>
      <w:r w:rsidRPr="003F4D40">
        <w:rPr>
          <w:sz w:val="21"/>
          <w:szCs w:val="21"/>
        </w:rPr>
        <w:fldChar w:fldCharType="end"/>
      </w:r>
      <w:r w:rsidRPr="003F4D40">
        <w:rPr>
          <w:sz w:val="21"/>
          <w:szCs w:val="21"/>
        </w:rPr>
        <w:t xml:space="preserve">, S. McCarthy, J. Boyce, J. Chen, S. Deshpande, M. M. </w:t>
      </w:r>
      <w:proofErr w:type="spellStart"/>
      <w:r w:rsidRPr="003F4D40">
        <w:rPr>
          <w:sz w:val="21"/>
          <w:szCs w:val="21"/>
        </w:rPr>
        <w:t>Hannuksela</w:t>
      </w:r>
      <w:proofErr w:type="spellEnd"/>
      <w:r w:rsidRPr="003F4D40">
        <w:rPr>
          <w:sz w:val="21"/>
          <w:szCs w:val="21"/>
        </w:rPr>
        <w:t>, H. Tan, Y.-K. Wang, "Technologies under consideration for future extensions of VSEI (version 7)"</w:t>
      </w:r>
      <w:bookmarkEnd w:id="3"/>
    </w:p>
    <w:p w14:paraId="45AD0037" w14:textId="77777777" w:rsidR="003F4D40" w:rsidRPr="003F4D40" w:rsidRDefault="003F4D40" w:rsidP="003F4D40">
      <w:pPr>
        <w:pStyle w:val="ListParagraph"/>
        <w:numPr>
          <w:ilvl w:val="0"/>
          <w:numId w:val="35"/>
        </w:numPr>
        <w:spacing w:before="120" w:after="120"/>
        <w:jc w:val="both"/>
        <w:rPr>
          <w:sz w:val="21"/>
          <w:szCs w:val="21"/>
        </w:rPr>
      </w:pPr>
      <w:bookmarkStart w:id="4" w:name="_Ref190133187"/>
      <w:r w:rsidRPr="003F4D40">
        <w:rPr>
          <w:sz w:val="21"/>
          <w:szCs w:val="21"/>
        </w:rPr>
        <w:t>ISO/IEC 23002-7, Information technology — MPEG video technologies, Part 7: Versatile supplemental enhancement information messages for coded video bitstreams</w:t>
      </w:r>
      <w:bookmarkEnd w:id="4"/>
    </w:p>
    <w:p w14:paraId="45743F24" w14:textId="5EA85FD2" w:rsidR="00452655" w:rsidRPr="00332F58" w:rsidRDefault="00452655" w:rsidP="00C01479">
      <w:pPr>
        <w:rPr>
          <w:iCs/>
        </w:rPr>
      </w:pPr>
    </w:p>
    <w:sectPr w:rsidR="00452655" w:rsidRPr="00332F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F5D7C" w14:textId="77777777" w:rsidR="00C84130" w:rsidRDefault="00C84130">
      <w:r>
        <w:separator/>
      </w:r>
    </w:p>
  </w:endnote>
  <w:endnote w:type="continuationSeparator" w:id="0">
    <w:p w14:paraId="315EF01F" w14:textId="77777777" w:rsidR="00C84130" w:rsidRDefault="00C8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D7896" w14:textId="77777777" w:rsidR="00C84130" w:rsidRDefault="00C84130">
      <w:r>
        <w:separator/>
      </w:r>
    </w:p>
  </w:footnote>
  <w:footnote w:type="continuationSeparator" w:id="0">
    <w:p w14:paraId="0A08F466" w14:textId="77777777" w:rsidR="00C84130" w:rsidRDefault="00C84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z w:val="20"/>
        <w:szCs w:val="15"/>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0"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F14598"/>
    <w:multiLevelType w:val="hybridMultilevel"/>
    <w:tmpl w:val="3A50A158"/>
    <w:lvl w:ilvl="0" w:tplc="C2EE9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892EE5"/>
    <w:multiLevelType w:val="hybridMultilevel"/>
    <w:tmpl w:val="9E4C3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8"/>
  </w:num>
  <w:num w:numId="3" w16cid:durableId="528221516">
    <w:abstractNumId w:val="16"/>
  </w:num>
  <w:num w:numId="4" w16cid:durableId="1825197658">
    <w:abstractNumId w:val="21"/>
  </w:num>
  <w:num w:numId="5" w16cid:durableId="192302189">
    <w:abstractNumId w:val="5"/>
  </w:num>
  <w:num w:numId="6" w16cid:durableId="1216701737">
    <w:abstractNumId w:val="28"/>
  </w:num>
  <w:num w:numId="7" w16cid:durableId="682056200">
    <w:abstractNumId w:val="13"/>
  </w:num>
  <w:num w:numId="8" w16cid:durableId="526338605">
    <w:abstractNumId w:val="14"/>
  </w:num>
  <w:num w:numId="9" w16cid:durableId="1097142627">
    <w:abstractNumId w:val="3"/>
  </w:num>
  <w:num w:numId="10" w16cid:durableId="570236721">
    <w:abstractNumId w:val="32"/>
  </w:num>
  <w:num w:numId="11" w16cid:durableId="2046825267">
    <w:abstractNumId w:val="22"/>
  </w:num>
  <w:num w:numId="12" w16cid:durableId="1512528016">
    <w:abstractNumId w:val="30"/>
  </w:num>
  <w:num w:numId="13" w16cid:durableId="1874420934">
    <w:abstractNumId w:val="20"/>
  </w:num>
  <w:num w:numId="14" w16cid:durableId="435831125">
    <w:abstractNumId w:val="15"/>
  </w:num>
  <w:num w:numId="15" w16cid:durableId="1193306403">
    <w:abstractNumId w:val="34"/>
  </w:num>
  <w:num w:numId="16" w16cid:durableId="1771003199">
    <w:abstractNumId w:val="10"/>
  </w:num>
  <w:num w:numId="17" w16cid:durableId="103883841">
    <w:abstractNumId w:val="27"/>
  </w:num>
  <w:num w:numId="18" w16cid:durableId="467820463">
    <w:abstractNumId w:val="6"/>
  </w:num>
  <w:num w:numId="19" w16cid:durableId="1851286995">
    <w:abstractNumId w:val="12"/>
  </w:num>
  <w:num w:numId="20" w16cid:durableId="2062973918">
    <w:abstractNumId w:val="29"/>
  </w:num>
  <w:num w:numId="21" w16cid:durableId="88233332">
    <w:abstractNumId w:val="9"/>
  </w:num>
  <w:num w:numId="22" w16cid:durableId="1128621999">
    <w:abstractNumId w:val="17"/>
  </w:num>
  <w:num w:numId="23" w16cid:durableId="363143322">
    <w:abstractNumId w:val="19"/>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1"/>
  </w:num>
  <w:num w:numId="31" w16cid:durableId="1499341329">
    <w:abstractNumId w:val="7"/>
  </w:num>
  <w:num w:numId="32" w16cid:durableId="1209759533">
    <w:abstractNumId w:val="33"/>
  </w:num>
  <w:num w:numId="33" w16cid:durableId="581718461">
    <w:abstractNumId w:val="8"/>
  </w:num>
  <w:num w:numId="34" w16cid:durableId="1593321343">
    <w:abstractNumId w:val="31"/>
  </w:num>
  <w:num w:numId="35" w16cid:durableId="76257835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24150"/>
    <w:rsid w:val="00025AD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A7B19"/>
    <w:rsid w:val="000B277A"/>
    <w:rsid w:val="000B661B"/>
    <w:rsid w:val="000D01ED"/>
    <w:rsid w:val="000D6430"/>
    <w:rsid w:val="000D6D78"/>
    <w:rsid w:val="000E03D7"/>
    <w:rsid w:val="000E0429"/>
    <w:rsid w:val="000E18EE"/>
    <w:rsid w:val="000F068F"/>
    <w:rsid w:val="000F0820"/>
    <w:rsid w:val="000F60DC"/>
    <w:rsid w:val="000F6E51"/>
    <w:rsid w:val="00102A24"/>
    <w:rsid w:val="00103FFE"/>
    <w:rsid w:val="00106EC7"/>
    <w:rsid w:val="0013259C"/>
    <w:rsid w:val="0013491F"/>
    <w:rsid w:val="00135831"/>
    <w:rsid w:val="001376A6"/>
    <w:rsid w:val="001424CD"/>
    <w:rsid w:val="0014413C"/>
    <w:rsid w:val="00144179"/>
    <w:rsid w:val="00145170"/>
    <w:rsid w:val="001474E7"/>
    <w:rsid w:val="00163D28"/>
    <w:rsid w:val="00165CE9"/>
    <w:rsid w:val="00166A1B"/>
    <w:rsid w:val="00181F38"/>
    <w:rsid w:val="00183730"/>
    <w:rsid w:val="00187304"/>
    <w:rsid w:val="00190616"/>
    <w:rsid w:val="00192B41"/>
    <w:rsid w:val="00197478"/>
    <w:rsid w:val="00197E4A"/>
    <w:rsid w:val="001A19EE"/>
    <w:rsid w:val="001A31EF"/>
    <w:rsid w:val="001A7620"/>
    <w:rsid w:val="001B01F1"/>
    <w:rsid w:val="001B2414"/>
    <w:rsid w:val="001B36DC"/>
    <w:rsid w:val="001B5421"/>
    <w:rsid w:val="001B650D"/>
    <w:rsid w:val="001C5A32"/>
    <w:rsid w:val="001C77E7"/>
    <w:rsid w:val="001D0B09"/>
    <w:rsid w:val="001D3CF0"/>
    <w:rsid w:val="001D4851"/>
    <w:rsid w:val="001E0992"/>
    <w:rsid w:val="001E50ED"/>
    <w:rsid w:val="001E6729"/>
    <w:rsid w:val="001F5608"/>
    <w:rsid w:val="001F7113"/>
    <w:rsid w:val="00205583"/>
    <w:rsid w:val="002062AA"/>
    <w:rsid w:val="002070CB"/>
    <w:rsid w:val="00210BDF"/>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8561F"/>
    <w:rsid w:val="002919B7"/>
    <w:rsid w:val="00295D61"/>
    <w:rsid w:val="002A0280"/>
    <w:rsid w:val="002A1E0C"/>
    <w:rsid w:val="002A5FE1"/>
    <w:rsid w:val="002A63A1"/>
    <w:rsid w:val="002B074C"/>
    <w:rsid w:val="002B2FE7"/>
    <w:rsid w:val="002B3081"/>
    <w:rsid w:val="002B34EA"/>
    <w:rsid w:val="002B5361"/>
    <w:rsid w:val="002C1BA4"/>
    <w:rsid w:val="002C47B8"/>
    <w:rsid w:val="002C4EAD"/>
    <w:rsid w:val="002E0774"/>
    <w:rsid w:val="002E338D"/>
    <w:rsid w:val="002E397B"/>
    <w:rsid w:val="002E3AE2"/>
    <w:rsid w:val="002F1042"/>
    <w:rsid w:val="002F2337"/>
    <w:rsid w:val="002F7CCB"/>
    <w:rsid w:val="00310E70"/>
    <w:rsid w:val="003134B6"/>
    <w:rsid w:val="00313F3E"/>
    <w:rsid w:val="00320536"/>
    <w:rsid w:val="00321072"/>
    <w:rsid w:val="00325E33"/>
    <w:rsid w:val="003275E6"/>
    <w:rsid w:val="0033107A"/>
    <w:rsid w:val="00332F58"/>
    <w:rsid w:val="00334A82"/>
    <w:rsid w:val="00343C27"/>
    <w:rsid w:val="00354553"/>
    <w:rsid w:val="00392C87"/>
    <w:rsid w:val="003953D1"/>
    <w:rsid w:val="00396117"/>
    <w:rsid w:val="003A4BC9"/>
    <w:rsid w:val="003A5FFA"/>
    <w:rsid w:val="003A67E1"/>
    <w:rsid w:val="003B2831"/>
    <w:rsid w:val="003B78A6"/>
    <w:rsid w:val="003C1A6B"/>
    <w:rsid w:val="003D4593"/>
    <w:rsid w:val="003E0CA5"/>
    <w:rsid w:val="003E1627"/>
    <w:rsid w:val="003E2C8B"/>
    <w:rsid w:val="003E51FA"/>
    <w:rsid w:val="003E574B"/>
    <w:rsid w:val="003E710B"/>
    <w:rsid w:val="003F1C0E"/>
    <w:rsid w:val="003F4D40"/>
    <w:rsid w:val="004008D7"/>
    <w:rsid w:val="0040145D"/>
    <w:rsid w:val="004024E9"/>
    <w:rsid w:val="00411339"/>
    <w:rsid w:val="004131BD"/>
    <w:rsid w:val="0041374B"/>
    <w:rsid w:val="00416CEA"/>
    <w:rsid w:val="004205A1"/>
    <w:rsid w:val="00421AFD"/>
    <w:rsid w:val="00432048"/>
    <w:rsid w:val="00434B58"/>
    <w:rsid w:val="0044174D"/>
    <w:rsid w:val="004518DB"/>
    <w:rsid w:val="00452655"/>
    <w:rsid w:val="004642DC"/>
    <w:rsid w:val="004726C5"/>
    <w:rsid w:val="00473252"/>
    <w:rsid w:val="004757CA"/>
    <w:rsid w:val="00477EBC"/>
    <w:rsid w:val="0048064B"/>
    <w:rsid w:val="00484751"/>
    <w:rsid w:val="004950A8"/>
    <w:rsid w:val="004A0A73"/>
    <w:rsid w:val="004A661C"/>
    <w:rsid w:val="004C02F0"/>
    <w:rsid w:val="004C12CA"/>
    <w:rsid w:val="004C481F"/>
    <w:rsid w:val="004C4C9B"/>
    <w:rsid w:val="004D0280"/>
    <w:rsid w:val="004D2955"/>
    <w:rsid w:val="004D2FA0"/>
    <w:rsid w:val="004D3E74"/>
    <w:rsid w:val="004D6D84"/>
    <w:rsid w:val="004E1010"/>
    <w:rsid w:val="004E2EF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216D"/>
    <w:rsid w:val="005B2778"/>
    <w:rsid w:val="005B4ED0"/>
    <w:rsid w:val="005C0CC6"/>
    <w:rsid w:val="005C0FFC"/>
    <w:rsid w:val="005C2982"/>
    <w:rsid w:val="005C3F71"/>
    <w:rsid w:val="005C735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6120F5"/>
    <w:rsid w:val="00616E18"/>
    <w:rsid w:val="00623AED"/>
    <w:rsid w:val="0062443C"/>
    <w:rsid w:val="006248EB"/>
    <w:rsid w:val="006252AF"/>
    <w:rsid w:val="00632157"/>
    <w:rsid w:val="00633971"/>
    <w:rsid w:val="0064121E"/>
    <w:rsid w:val="0064162B"/>
    <w:rsid w:val="0064399B"/>
    <w:rsid w:val="0064667C"/>
    <w:rsid w:val="00660354"/>
    <w:rsid w:val="00665B9B"/>
    <w:rsid w:val="006705F6"/>
    <w:rsid w:val="00675F12"/>
    <w:rsid w:val="00681858"/>
    <w:rsid w:val="00683E7C"/>
    <w:rsid w:val="00691CB8"/>
    <w:rsid w:val="006B0264"/>
    <w:rsid w:val="006B5D6E"/>
    <w:rsid w:val="006C2544"/>
    <w:rsid w:val="006D10F4"/>
    <w:rsid w:val="006D3D54"/>
    <w:rsid w:val="006E1A49"/>
    <w:rsid w:val="006E70AB"/>
    <w:rsid w:val="006F1B00"/>
    <w:rsid w:val="006F45DC"/>
    <w:rsid w:val="006F4B7A"/>
    <w:rsid w:val="006F7727"/>
    <w:rsid w:val="00700A59"/>
    <w:rsid w:val="00710142"/>
    <w:rsid w:val="00712E81"/>
    <w:rsid w:val="00713426"/>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C73FB"/>
    <w:rsid w:val="007D0140"/>
    <w:rsid w:val="007D1A84"/>
    <w:rsid w:val="007D254E"/>
    <w:rsid w:val="007D3C7C"/>
    <w:rsid w:val="007F05C8"/>
    <w:rsid w:val="007F1EBA"/>
    <w:rsid w:val="007F2DAD"/>
    <w:rsid w:val="007F6574"/>
    <w:rsid w:val="008054C3"/>
    <w:rsid w:val="008058C2"/>
    <w:rsid w:val="00806351"/>
    <w:rsid w:val="00812D85"/>
    <w:rsid w:val="0081304E"/>
    <w:rsid w:val="008222FC"/>
    <w:rsid w:val="008278D8"/>
    <w:rsid w:val="00830834"/>
    <w:rsid w:val="00833529"/>
    <w:rsid w:val="0085000D"/>
    <w:rsid w:val="0085071A"/>
    <w:rsid w:val="00850CD4"/>
    <w:rsid w:val="00851A02"/>
    <w:rsid w:val="00854A49"/>
    <w:rsid w:val="00861455"/>
    <w:rsid w:val="00864077"/>
    <w:rsid w:val="0087325B"/>
    <w:rsid w:val="0087705D"/>
    <w:rsid w:val="00881ACB"/>
    <w:rsid w:val="008835C1"/>
    <w:rsid w:val="00891064"/>
    <w:rsid w:val="008A06BE"/>
    <w:rsid w:val="008A3AC5"/>
    <w:rsid w:val="008A56FD"/>
    <w:rsid w:val="008A775E"/>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8C3"/>
    <w:rsid w:val="0097715E"/>
    <w:rsid w:val="00977C43"/>
    <w:rsid w:val="00980433"/>
    <w:rsid w:val="00982E69"/>
    <w:rsid w:val="00990EEE"/>
    <w:rsid w:val="00996533"/>
    <w:rsid w:val="009A3833"/>
    <w:rsid w:val="009A5F57"/>
    <w:rsid w:val="009A62E2"/>
    <w:rsid w:val="009B110B"/>
    <w:rsid w:val="009B13F0"/>
    <w:rsid w:val="009B196A"/>
    <w:rsid w:val="009B32B2"/>
    <w:rsid w:val="009C540C"/>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74255"/>
    <w:rsid w:val="00A82FCC"/>
    <w:rsid w:val="00A84765"/>
    <w:rsid w:val="00A87F57"/>
    <w:rsid w:val="00A906A4"/>
    <w:rsid w:val="00A961F4"/>
    <w:rsid w:val="00AA574E"/>
    <w:rsid w:val="00AA72A6"/>
    <w:rsid w:val="00AB5BC7"/>
    <w:rsid w:val="00AC6B5A"/>
    <w:rsid w:val="00AD324E"/>
    <w:rsid w:val="00AD4A22"/>
    <w:rsid w:val="00AD59FD"/>
    <w:rsid w:val="00AD5B51"/>
    <w:rsid w:val="00AD7B78"/>
    <w:rsid w:val="00AF3EC6"/>
    <w:rsid w:val="00AF4020"/>
    <w:rsid w:val="00AF4118"/>
    <w:rsid w:val="00B12EB5"/>
    <w:rsid w:val="00B24260"/>
    <w:rsid w:val="00B27254"/>
    <w:rsid w:val="00B3526C"/>
    <w:rsid w:val="00B42F37"/>
    <w:rsid w:val="00B47534"/>
    <w:rsid w:val="00B50D5B"/>
    <w:rsid w:val="00B553F2"/>
    <w:rsid w:val="00B56859"/>
    <w:rsid w:val="00B61CBD"/>
    <w:rsid w:val="00B62F4A"/>
    <w:rsid w:val="00B65BC5"/>
    <w:rsid w:val="00B666C7"/>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1479"/>
    <w:rsid w:val="00C03706"/>
    <w:rsid w:val="00C03AE6"/>
    <w:rsid w:val="00C03F46"/>
    <w:rsid w:val="00C0708D"/>
    <w:rsid w:val="00C120F7"/>
    <w:rsid w:val="00C159BC"/>
    <w:rsid w:val="00C15A54"/>
    <w:rsid w:val="00C2214E"/>
    <w:rsid w:val="00C2519B"/>
    <w:rsid w:val="00C36CC7"/>
    <w:rsid w:val="00C36E48"/>
    <w:rsid w:val="00C3782E"/>
    <w:rsid w:val="00C404D1"/>
    <w:rsid w:val="00C42176"/>
    <w:rsid w:val="00C44174"/>
    <w:rsid w:val="00C52914"/>
    <w:rsid w:val="00C5567D"/>
    <w:rsid w:val="00C63F06"/>
    <w:rsid w:val="00C64491"/>
    <w:rsid w:val="00C6590B"/>
    <w:rsid w:val="00C7131F"/>
    <w:rsid w:val="00C84130"/>
    <w:rsid w:val="00C87B5E"/>
    <w:rsid w:val="00C9183B"/>
    <w:rsid w:val="00C97F02"/>
    <w:rsid w:val="00CA165A"/>
    <w:rsid w:val="00CA50CA"/>
    <w:rsid w:val="00CA5DB0"/>
    <w:rsid w:val="00CC2E18"/>
    <w:rsid w:val="00CC58ED"/>
    <w:rsid w:val="00CC7863"/>
    <w:rsid w:val="00CC7AAB"/>
    <w:rsid w:val="00CE2667"/>
    <w:rsid w:val="00CE3900"/>
    <w:rsid w:val="00CE555E"/>
    <w:rsid w:val="00D02A1D"/>
    <w:rsid w:val="00D145EC"/>
    <w:rsid w:val="00D17BE0"/>
    <w:rsid w:val="00D219C6"/>
    <w:rsid w:val="00D24402"/>
    <w:rsid w:val="00D36438"/>
    <w:rsid w:val="00D40A1D"/>
    <w:rsid w:val="00D43C0B"/>
    <w:rsid w:val="00D44A74"/>
    <w:rsid w:val="00D47DAE"/>
    <w:rsid w:val="00D571C6"/>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81D"/>
    <w:rsid w:val="00E64FB2"/>
    <w:rsid w:val="00E71170"/>
    <w:rsid w:val="00E75D33"/>
    <w:rsid w:val="00E81E2C"/>
    <w:rsid w:val="00E85371"/>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07B00"/>
    <w:rsid w:val="00F12B13"/>
    <w:rsid w:val="00F1342A"/>
    <w:rsid w:val="00F14536"/>
    <w:rsid w:val="00F205B6"/>
    <w:rsid w:val="00F313DD"/>
    <w:rsid w:val="00F3212D"/>
    <w:rsid w:val="00F378BE"/>
    <w:rsid w:val="00F43120"/>
    <w:rsid w:val="00F4480F"/>
    <w:rsid w:val="00F45C10"/>
    <w:rsid w:val="00F67D2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7C73F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fighead2"/>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character" w:customStyle="1" w:styleId="Heading8Char">
    <w:name w:val="Heading 8 Char"/>
    <w:basedOn w:val="DefaultParagraphFont"/>
    <w:link w:val="Heading8"/>
    <w:semiHidden/>
    <w:rsid w:val="007C73FB"/>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194558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669968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199785251">
      <w:bodyDiv w:val="1"/>
      <w:marLeft w:val="0"/>
      <w:marRight w:val="0"/>
      <w:marTop w:val="0"/>
      <w:marBottom w:val="0"/>
      <w:divBdr>
        <w:top w:val="none" w:sz="0" w:space="0" w:color="auto"/>
        <w:left w:val="none" w:sz="0" w:space="0" w:color="auto"/>
        <w:bottom w:val="none" w:sz="0" w:space="0" w:color="auto"/>
        <w:right w:val="none" w:sz="0" w:space="0" w:color="auto"/>
      </w:divBdr>
    </w:div>
    <w:div w:id="2350886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48741817">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745160">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083575">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3432736">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2024274">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690031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0047832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6974">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988904676">
      <w:bodyDiv w:val="1"/>
      <w:marLeft w:val="0"/>
      <w:marRight w:val="0"/>
      <w:marTop w:val="0"/>
      <w:marBottom w:val="0"/>
      <w:divBdr>
        <w:top w:val="none" w:sz="0" w:space="0" w:color="auto"/>
        <w:left w:val="none" w:sz="0" w:space="0" w:color="auto"/>
        <w:bottom w:val="none" w:sz="0" w:space="0" w:color="auto"/>
        <w:right w:val="none" w:sz="0" w:space="0" w:color="auto"/>
      </w:divBdr>
    </w:div>
    <w:div w:id="99800412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511217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244295">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5206754">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45823456">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558055664">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084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532</Words>
  <Characters>3044</Characters>
  <Application>Microsoft Office Word</Application>
  <DocSecurity>0</DocSecurity>
  <Lines>108</Lines>
  <Paragraphs>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21</cp:revision>
  <cp:lastPrinted>2001-04-23T09:30:00Z</cp:lastPrinted>
  <dcterms:created xsi:type="dcterms:W3CDTF">2025-02-06T13:23:00Z</dcterms:created>
  <dcterms:modified xsi:type="dcterms:W3CDTF">2025-02-11T20:03:00Z</dcterms:modified>
</cp:coreProperties>
</file>